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106AB2" w:rsidP="00625420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r w:rsidR="00625420">
              <w:rPr>
                <w:rFonts w:ascii="Arial" w:eastAsia="Arial" w:hAnsi="Arial" w:cs="Arial"/>
                <w:sz w:val="24"/>
                <w:szCs w:val="21"/>
              </w:rPr>
              <w:t>Hasil Hutan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263133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6A7FCD" w:rsidRDefault="006A7FCD" w:rsidP="00625420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A7FCD">
              <w:rPr>
                <w:rFonts w:ascii="Arial" w:hAnsi="Arial" w:cs="Arial"/>
                <w:sz w:val="24"/>
              </w:rPr>
              <w:t>Melakukan kegiatan analisis dan penelaahan dalam rangka penyusunan re</w:t>
            </w:r>
            <w:r w:rsidR="00625420">
              <w:rPr>
                <w:rFonts w:ascii="Arial" w:hAnsi="Arial" w:cs="Arial"/>
                <w:sz w:val="24"/>
              </w:rPr>
              <w:t xml:space="preserve">komendasi kebijakan di bidang </w:t>
            </w:r>
            <w:r>
              <w:rPr>
                <w:rFonts w:ascii="Arial" w:hAnsi="Arial" w:cs="Arial"/>
                <w:sz w:val="24"/>
              </w:rPr>
              <w:t>Kehutana</w:t>
            </w:r>
            <w:r w:rsidRPr="006A7FCD">
              <w:rPr>
                <w:rFonts w:ascii="Arial" w:hAnsi="Arial" w:cs="Arial"/>
                <w:sz w:val="24"/>
              </w:rPr>
              <w:t>n sesuai dengan prosedur yang berlaku agar semua pekerjaan dapat diselesaikan secara berdayaguna dan berhasil guna.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Mengenali situasi/pilihan yang tepat untuk bertindak sesuai </w:t>
            </w:r>
            <w:r w:rsidRPr="001477D7">
              <w:rPr>
                <w:rFonts w:ascii="Arial" w:hAnsi="Arial" w:cs="Arial"/>
                <w:sz w:val="24"/>
              </w:rPr>
              <w:lastRenderedPageBreak/>
              <w:t>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76481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proofErr w:type="spellStart"/>
            <w:r w:rsidR="006A7FCD">
              <w:rPr>
                <w:rFonts w:ascii="Arial" w:hAnsi="Arial" w:cs="Arial"/>
                <w:bCs/>
                <w:sz w:val="24"/>
                <w:lang w:val="en-US"/>
              </w:rPr>
              <w:t>Kehutanan</w:t>
            </w:r>
            <w:proofErr w:type="spellEnd"/>
            <w:r w:rsidRPr="0017648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6A7FCD">
              <w:rPr>
                <w:rFonts w:ascii="Arial" w:hAnsi="Arial" w:cs="Arial"/>
                <w:sz w:val="24"/>
                <w:lang w:val="en-US"/>
              </w:rPr>
              <w:t>Kehutanan</w:t>
            </w:r>
            <w:proofErr w:type="spellEnd"/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6A7FCD">
              <w:rPr>
                <w:rFonts w:ascii="Arial" w:hAnsi="Arial" w:cs="Arial"/>
                <w:sz w:val="24"/>
                <w:lang w:val="en-US"/>
              </w:rPr>
              <w:t>Kehutanan</w:t>
            </w:r>
            <w:proofErr w:type="spellEnd"/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data </w:t>
            </w:r>
            <w:proofErr w:type="spellStart"/>
            <w:r w:rsidR="006A7FCD">
              <w:rPr>
                <w:rFonts w:ascii="Arial" w:hAnsi="Arial" w:cs="Arial"/>
                <w:sz w:val="24"/>
                <w:lang w:val="en-US"/>
              </w:rPr>
              <w:t>Kehutanan</w:t>
            </w:r>
            <w:proofErr w:type="spellEnd"/>
            <w:r w:rsidRPr="001477D7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A30D3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r w:rsidR="006A7FCD">
              <w:rPr>
                <w:rFonts w:ascii="Arial" w:eastAsia="Calibri" w:hAnsi="Arial" w:cs="Arial"/>
                <w:bCs/>
                <w:lang w:val="id-ID"/>
              </w:rPr>
              <w:t>Kehutanan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6A7FCD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="006A7FCD">
              <w:rPr>
                <w:rFonts w:ascii="Arial" w:hAnsi="Arial" w:cs="Arial"/>
                <w:lang w:eastAsia="id-ID"/>
              </w:rPr>
              <w:t>Kehutanan</w:t>
            </w:r>
            <w:r w:rsidR="001C40AE">
              <w:rPr>
                <w:rFonts w:ascii="Arial" w:hAnsi="Arial" w:cs="Arial"/>
                <w:lang w:eastAsia="id-ID"/>
              </w:rPr>
              <w:t xml:space="preserve"> untuk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6A7FCD">
              <w:rPr>
                <w:rFonts w:ascii="Arial" w:hAnsi="Arial" w:cs="Arial"/>
                <w:bCs/>
                <w:sz w:val="24"/>
              </w:rPr>
              <w:t>Kehutanan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6A7FCD">
              <w:rPr>
                <w:rFonts w:ascii="Arial" w:hAnsi="Arial" w:cs="Arial"/>
                <w:bCs/>
                <w:sz w:val="24"/>
              </w:rPr>
              <w:t>Kehutanan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kebutuhan advokasi dari pemangku kepentingan, serta mengidentifikasi aspek-aspek monitoring dan evaluasi keberhasilan advokasi kebijakan </w:t>
            </w:r>
            <w:r w:rsidR="006A7FCD">
              <w:rPr>
                <w:rFonts w:ascii="Arial" w:hAnsi="Arial" w:cs="Arial"/>
                <w:bCs/>
                <w:sz w:val="24"/>
              </w:rPr>
              <w:t>Kehutanan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  <w:p w:rsidR="00263133" w:rsidRDefault="00263133" w:rsidP="00263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  <w:p w:rsidR="00263133" w:rsidRPr="00263133" w:rsidRDefault="00263133" w:rsidP="002631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1477D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6A7FCD">
              <w:rPr>
                <w:rFonts w:ascii="Arial" w:hAnsi="Arial" w:cs="Arial"/>
                <w:bCs/>
                <w:sz w:val="24"/>
              </w:rPr>
              <w:t>Kehutanan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6A7FCD">
              <w:rPr>
                <w:rFonts w:ascii="Arial" w:hAnsi="Arial" w:cs="Arial"/>
                <w:sz w:val="24"/>
                <w:szCs w:val="24"/>
              </w:rPr>
              <w:t>Kehutanan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6A7FCD">
              <w:rPr>
                <w:rFonts w:ascii="Arial" w:hAnsi="Arial" w:cs="Arial"/>
                <w:sz w:val="24"/>
                <w:szCs w:val="24"/>
              </w:rPr>
              <w:t>Kehutanan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6A7FCD">
              <w:rPr>
                <w:rFonts w:ascii="Arial" w:hAnsi="Arial" w:cs="Arial"/>
                <w:sz w:val="24"/>
                <w:szCs w:val="24"/>
              </w:rPr>
              <w:t>Kehutanan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500DCB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memberikan informasi kepada m</w:t>
            </w:r>
            <w:bookmarkStart w:id="0" w:name="_GoBack"/>
            <w:bookmarkEnd w:id="0"/>
            <w:r w:rsidRPr="001477D7">
              <w:rPr>
                <w:rFonts w:ascii="Arial" w:hAnsi="Arial" w:cs="Arial"/>
                <w:sz w:val="24"/>
                <w:szCs w:val="24"/>
              </w:rPr>
              <w:t xml:space="preserve">asyarakat, stakeholder secara tepat </w:t>
            </w:r>
            <w:proofErr w:type="spellStart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6A7FCD">
              <w:rPr>
                <w:rFonts w:ascii="Arial" w:hAnsi="Arial" w:cs="Arial"/>
                <w:sz w:val="24"/>
                <w:szCs w:val="24"/>
              </w:rPr>
              <w:t>Kehutanan</w:t>
            </w:r>
            <w:r w:rsidR="001C40AE"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6A7FCD">
              <w:rPr>
                <w:rFonts w:ascii="Arial" w:hAnsi="Arial" w:cs="Arial"/>
                <w:sz w:val="24"/>
                <w:szCs w:val="24"/>
              </w:rPr>
              <w:t>Kehutanan</w:t>
            </w:r>
            <w:r w:rsidR="00500DC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6A7FCD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</w:rPr>
              <w:t xml:space="preserve">Kehutanan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atau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bidang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lain yang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relevan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dengan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tugas</w:t>
            </w:r>
            <w:proofErr w:type="spellEnd"/>
            <w:r w:rsidR="00FC6448"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FC6448" w:rsidRPr="001477D7">
              <w:rPr>
                <w:rFonts w:ascii="Arial" w:hAnsi="Arial" w:cs="Arial"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Analisa </w:t>
            </w:r>
            <w:r w:rsidR="006A7FCD">
              <w:rPr>
                <w:rFonts w:ascii="Arial" w:hAnsi="Arial" w:cs="Arial"/>
                <w:color w:val="000000"/>
                <w:sz w:val="24"/>
                <w:szCs w:val="24"/>
              </w:rPr>
              <w:t>Kehutanan</w:t>
            </w:r>
          </w:p>
        </w:tc>
      </w:tr>
    </w:tbl>
    <w:p w:rsidR="00C457EE" w:rsidRPr="002E2683" w:rsidRDefault="00C457EE" w:rsidP="002E2683">
      <w:pPr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F0F" w:rsidRDefault="006B7F0F" w:rsidP="00C5411A">
      <w:pPr>
        <w:spacing w:after="0" w:line="240" w:lineRule="auto"/>
      </w:pPr>
      <w:r>
        <w:separator/>
      </w:r>
    </w:p>
  </w:endnote>
  <w:endnote w:type="continuationSeparator" w:id="0">
    <w:p w:rsidR="006B7F0F" w:rsidRDefault="006B7F0F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3C7" w:rsidRPr="006D582C" w:rsidRDefault="00B533C7" w:rsidP="00B533C7">
    <w:pPr>
      <w:pStyle w:val="Footer"/>
      <w:rPr>
        <w:i/>
        <w:sz w:val="16"/>
        <w:szCs w:val="16"/>
      </w:rPr>
    </w:pPr>
    <w:r w:rsidRPr="006D582C">
      <w:rPr>
        <w:i/>
        <w:sz w:val="16"/>
        <w:szCs w:val="16"/>
      </w:rPr>
      <w:t>Biro Perekonomian</w:t>
    </w:r>
  </w:p>
  <w:p w:rsidR="00DA1B94" w:rsidRPr="00DA1B94" w:rsidRDefault="00DA1B94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F0F" w:rsidRDefault="006B7F0F" w:rsidP="00C5411A">
      <w:pPr>
        <w:spacing w:after="0" w:line="240" w:lineRule="auto"/>
      </w:pPr>
      <w:r>
        <w:separator/>
      </w:r>
    </w:p>
  </w:footnote>
  <w:footnote w:type="continuationSeparator" w:id="0">
    <w:p w:rsidR="006B7F0F" w:rsidRDefault="006B7F0F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A3A19"/>
    <w:rsid w:val="000B62E3"/>
    <w:rsid w:val="000C28D6"/>
    <w:rsid w:val="000D09CE"/>
    <w:rsid w:val="000D0ECF"/>
    <w:rsid w:val="000D3F2A"/>
    <w:rsid w:val="000D7EFC"/>
    <w:rsid w:val="000E3607"/>
    <w:rsid w:val="000F192B"/>
    <w:rsid w:val="000F7A52"/>
    <w:rsid w:val="001023CB"/>
    <w:rsid w:val="00106AB2"/>
    <w:rsid w:val="00113713"/>
    <w:rsid w:val="001246B7"/>
    <w:rsid w:val="00131FE3"/>
    <w:rsid w:val="00136F6E"/>
    <w:rsid w:val="00137556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302B"/>
    <w:rsid w:val="001A4870"/>
    <w:rsid w:val="001B6429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3133"/>
    <w:rsid w:val="00265BFC"/>
    <w:rsid w:val="002674A5"/>
    <w:rsid w:val="00284D59"/>
    <w:rsid w:val="002859E0"/>
    <w:rsid w:val="00286331"/>
    <w:rsid w:val="002A0B26"/>
    <w:rsid w:val="002A1903"/>
    <w:rsid w:val="002B462C"/>
    <w:rsid w:val="002D745F"/>
    <w:rsid w:val="002D7E36"/>
    <w:rsid w:val="002E1008"/>
    <w:rsid w:val="002E2683"/>
    <w:rsid w:val="002E70D5"/>
    <w:rsid w:val="002E7170"/>
    <w:rsid w:val="003017F8"/>
    <w:rsid w:val="00303FEC"/>
    <w:rsid w:val="00307911"/>
    <w:rsid w:val="00334711"/>
    <w:rsid w:val="00335774"/>
    <w:rsid w:val="00335EBB"/>
    <w:rsid w:val="00336179"/>
    <w:rsid w:val="0035268B"/>
    <w:rsid w:val="00355D0F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0DCB"/>
    <w:rsid w:val="00504F85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2C93"/>
    <w:rsid w:val="006030F3"/>
    <w:rsid w:val="00625420"/>
    <w:rsid w:val="006262EB"/>
    <w:rsid w:val="00635D89"/>
    <w:rsid w:val="00664B34"/>
    <w:rsid w:val="00686733"/>
    <w:rsid w:val="00696E42"/>
    <w:rsid w:val="006A0168"/>
    <w:rsid w:val="006A73EE"/>
    <w:rsid w:val="006A7FCD"/>
    <w:rsid w:val="006B7F0F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A30D3"/>
    <w:rsid w:val="007A3302"/>
    <w:rsid w:val="007B1746"/>
    <w:rsid w:val="007D7B92"/>
    <w:rsid w:val="007E1E82"/>
    <w:rsid w:val="007E35B9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B63ED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448"/>
    <w:rsid w:val="00992EBF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A006AD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349B"/>
    <w:rsid w:val="00B17B74"/>
    <w:rsid w:val="00B246D8"/>
    <w:rsid w:val="00B3011D"/>
    <w:rsid w:val="00B33FBE"/>
    <w:rsid w:val="00B533C7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5376"/>
    <w:rsid w:val="00C80D05"/>
    <w:rsid w:val="00C8277F"/>
    <w:rsid w:val="00C86D24"/>
    <w:rsid w:val="00CC6CAB"/>
    <w:rsid w:val="00CD135B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7778"/>
    <w:rsid w:val="00D85E1D"/>
    <w:rsid w:val="00D96A39"/>
    <w:rsid w:val="00DA1B94"/>
    <w:rsid w:val="00DA3E7D"/>
    <w:rsid w:val="00DC5DF8"/>
    <w:rsid w:val="00DD0669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62BFF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6C02"/>
    <w:rsid w:val="00F27ED5"/>
    <w:rsid w:val="00F34BC7"/>
    <w:rsid w:val="00F41A29"/>
    <w:rsid w:val="00F426B1"/>
    <w:rsid w:val="00F43FA6"/>
    <w:rsid w:val="00F45A86"/>
    <w:rsid w:val="00F45DAF"/>
    <w:rsid w:val="00F549CF"/>
    <w:rsid w:val="00F572A8"/>
    <w:rsid w:val="00F61717"/>
    <w:rsid w:val="00F62A3C"/>
    <w:rsid w:val="00F64F29"/>
    <w:rsid w:val="00F74AC2"/>
    <w:rsid w:val="00F76383"/>
    <w:rsid w:val="00F8090E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0F9406C-CAD8-44CE-9EF1-65035A73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53266-60C9-494F-B4B1-49947FA4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8</cp:revision>
  <cp:lastPrinted>2022-11-22T07:09:00Z</cp:lastPrinted>
  <dcterms:created xsi:type="dcterms:W3CDTF">2020-09-09T05:40:00Z</dcterms:created>
  <dcterms:modified xsi:type="dcterms:W3CDTF">2022-11-22T07:09:00Z</dcterms:modified>
</cp:coreProperties>
</file>